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88" w:type="dxa"/>
        <w:tblLayout w:type="fixed"/>
        <w:tblLook w:val="01E0"/>
      </w:tblPr>
      <w:tblGrid>
        <w:gridCol w:w="2988"/>
        <w:gridCol w:w="7043"/>
        <w:gridCol w:w="11057"/>
      </w:tblGrid>
      <w:tr w:rsidR="00017863" w:rsidRPr="00017863" w:rsidTr="00E22A2B">
        <w:tc>
          <w:tcPr>
            <w:tcW w:w="2988" w:type="dxa"/>
          </w:tcPr>
          <w:p w:rsidR="00017863" w:rsidRPr="00CE2E77" w:rsidRDefault="00960640">
            <w:pPr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style="width:126pt;height:40.5pt;visibility:visible;mso-wrap-style:square">
                  <v:imagedata r:id="rId7" o:title=""/>
                </v:shape>
              </w:pict>
            </w:r>
          </w:p>
        </w:tc>
        <w:tc>
          <w:tcPr>
            <w:tcW w:w="7043" w:type="dxa"/>
          </w:tcPr>
          <w:p w:rsidR="00017863" w:rsidRPr="008544C9" w:rsidRDefault="00AB361D" w:rsidP="008544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color w:val="000080"/>
                <w:sz w:val="44"/>
                <w:szCs w:val="44"/>
              </w:rPr>
              <w:t xml:space="preserve">   </w:t>
            </w:r>
            <w:r w:rsidR="00960640" w:rsidRPr="00960640">
              <w:rPr>
                <w:rFonts w:ascii="Monotype Corsiva" w:hAnsi="Monotype Corsiva"/>
                <w:color w:val="000080"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312.75pt;height:19.5pt" fillcolor="#030" strokecolor="#4e6128">
                  <v:shadow on="t" opacity="52429f"/>
                  <v:textpath style="font-family:&quot;Verdana&quot;;v-text-kern:t" trim="t" fitpath="t" string="ООО НПО Стабарм"/>
                </v:shape>
              </w:pict>
            </w:r>
          </w:p>
        </w:tc>
        <w:tc>
          <w:tcPr>
            <w:tcW w:w="11057" w:type="dxa"/>
          </w:tcPr>
          <w:p w:rsidR="008A7295" w:rsidRDefault="008A7295" w:rsidP="008A7295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43, г"/>
              </w:smartTagPr>
              <w:r>
                <w:rPr>
                  <w:rStyle w:val="ab"/>
                  <w:color w:val="auto"/>
                  <w:sz w:val="16"/>
                  <w:szCs w:val="16"/>
                </w:rPr>
                <w:t>150043, г</w:t>
              </w:r>
            </w:smartTag>
            <w:r>
              <w:rPr>
                <w:rStyle w:val="ab"/>
                <w:color w:val="auto"/>
                <w:sz w:val="16"/>
                <w:szCs w:val="16"/>
              </w:rPr>
              <w:t xml:space="preserve">. Ярославль, ул. Белинского, д.1, </w:t>
            </w:r>
            <w:proofErr w:type="spellStart"/>
            <w:r>
              <w:rPr>
                <w:rStyle w:val="ab"/>
                <w:color w:val="auto"/>
                <w:sz w:val="16"/>
                <w:szCs w:val="16"/>
              </w:rPr>
              <w:t>оф</w:t>
            </w:r>
            <w:proofErr w:type="spellEnd"/>
            <w:r>
              <w:rPr>
                <w:rStyle w:val="ab"/>
                <w:color w:val="auto"/>
                <w:sz w:val="16"/>
                <w:szCs w:val="16"/>
              </w:rPr>
              <w:t>. 503</w:t>
            </w:r>
          </w:p>
          <w:p w:rsidR="008A7295" w:rsidRDefault="008A7295" w:rsidP="008A7295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r>
              <w:rPr>
                <w:rStyle w:val="ab"/>
                <w:color w:val="auto"/>
                <w:sz w:val="16"/>
                <w:szCs w:val="16"/>
              </w:rPr>
              <w:t>ИНН  7606086087</w:t>
            </w:r>
            <w:r>
              <w:rPr>
                <w:rStyle w:val="ab"/>
                <w:bCs w:val="0"/>
                <w:color w:val="auto"/>
                <w:sz w:val="16"/>
                <w:szCs w:val="16"/>
              </w:rPr>
              <w:t xml:space="preserve">   </w:t>
            </w:r>
            <w:r>
              <w:rPr>
                <w:rStyle w:val="ab"/>
                <w:color w:val="auto"/>
                <w:sz w:val="16"/>
                <w:szCs w:val="16"/>
              </w:rPr>
              <w:t>КПП 760601001</w:t>
            </w:r>
          </w:p>
          <w:p w:rsidR="008A7295" w:rsidRDefault="008A7295" w:rsidP="008A7295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r>
              <w:rPr>
                <w:rStyle w:val="ab"/>
                <w:color w:val="auto"/>
                <w:sz w:val="16"/>
                <w:szCs w:val="16"/>
              </w:rPr>
              <w:t>Р/с 40702810777000005324</w:t>
            </w:r>
            <w:r>
              <w:rPr>
                <w:rStyle w:val="ab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Style w:val="ab"/>
                <w:color w:val="auto"/>
                <w:sz w:val="16"/>
                <w:szCs w:val="16"/>
              </w:rPr>
              <w:t>в Северном банке СБ РФ г. Ярославль</w:t>
            </w:r>
          </w:p>
          <w:p w:rsidR="008A7295" w:rsidRDefault="008A7295" w:rsidP="008A7295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>
              <w:rPr>
                <w:rStyle w:val="ab"/>
                <w:color w:val="auto"/>
                <w:sz w:val="16"/>
                <w:szCs w:val="16"/>
              </w:rPr>
              <w:t>К/с  30101810500000000670;  БИК  047888670; ОКПО 30978849</w:t>
            </w:r>
          </w:p>
          <w:p w:rsidR="008A7295" w:rsidRDefault="008A7295" w:rsidP="008A7295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>
              <w:rPr>
                <w:rStyle w:val="ab"/>
                <w:color w:val="auto"/>
                <w:sz w:val="16"/>
                <w:szCs w:val="16"/>
              </w:rPr>
              <w:t>ОГРН 1127606001104 свидетельство серия 76 №002616453 от 16.02.2012 г.</w:t>
            </w:r>
          </w:p>
          <w:p w:rsidR="008A7295" w:rsidRDefault="008A7295" w:rsidP="008A7295">
            <w:pPr>
              <w:jc w:val="both"/>
            </w:pPr>
            <w:r w:rsidRPr="008A7295">
              <w:rPr>
                <w:rStyle w:val="ab"/>
                <w:i w:val="0"/>
                <w:color w:val="auto"/>
                <w:sz w:val="16"/>
                <w:szCs w:val="16"/>
              </w:rPr>
              <w:t>Тел/факс  8 (4852)26 -07-32, 26-07-33.</w:t>
            </w:r>
            <w:r>
              <w:rPr>
                <w:rStyle w:val="ab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>Email</w:t>
            </w:r>
            <w:r w:rsidRPr="008A7295">
              <w:rPr>
                <w:sz w:val="16"/>
                <w:szCs w:val="16"/>
              </w:rPr>
              <w:t>:</w:t>
            </w:r>
            <w:r w:rsidRPr="008A7295">
              <w:rPr>
                <w:rStyle w:val="ab"/>
                <w:color w:val="auto"/>
                <w:sz w:val="16"/>
                <w:szCs w:val="16"/>
              </w:rPr>
              <w:t xml:space="preserve">  </w:t>
            </w:r>
            <w:r w:rsidRPr="008A7295">
              <w:rPr>
                <w:rStyle w:val="ab"/>
                <w:i w:val="0"/>
                <w:color w:val="auto"/>
                <w:sz w:val="16"/>
                <w:szCs w:val="16"/>
                <w:lang w:val="en-US"/>
              </w:rPr>
              <w:t>info</w:t>
            </w:r>
            <w:r w:rsidRPr="008A7295">
              <w:rPr>
                <w:rStyle w:val="ab"/>
                <w:i w:val="0"/>
                <w:color w:val="auto"/>
                <w:sz w:val="16"/>
                <w:szCs w:val="16"/>
              </w:rPr>
              <w:t>@</w:t>
            </w:r>
            <w:proofErr w:type="spellStart"/>
            <w:r w:rsidRPr="008A7295">
              <w:rPr>
                <w:b/>
                <w:sz w:val="16"/>
                <w:szCs w:val="16"/>
              </w:rPr>
              <w:t>stabarm</w:t>
            </w:r>
            <w:r>
              <w:rPr>
                <w:b/>
                <w:sz w:val="16"/>
                <w:szCs w:val="16"/>
              </w:rPr>
              <w:t>.ru</w:t>
            </w:r>
            <w:proofErr w:type="spellEnd"/>
          </w:p>
          <w:p w:rsidR="00E22A2B" w:rsidRPr="008A7295" w:rsidRDefault="00E22A2B" w:rsidP="00E22A2B">
            <w:pPr>
              <w:rPr>
                <w:b/>
                <w:sz w:val="16"/>
                <w:szCs w:val="16"/>
              </w:rPr>
            </w:pPr>
          </w:p>
          <w:p w:rsidR="00003B04" w:rsidRPr="00CE2E77" w:rsidRDefault="00003B04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</w:tr>
      <w:tr w:rsidR="004D6C2F" w:rsidRPr="00017863" w:rsidTr="00E22A2B">
        <w:trPr>
          <w:trHeight w:val="630"/>
        </w:trPr>
        <w:tc>
          <w:tcPr>
            <w:tcW w:w="21088" w:type="dxa"/>
            <w:gridSpan w:val="3"/>
          </w:tcPr>
          <w:p w:rsidR="004D6C2F" w:rsidRDefault="00960640" w:rsidP="003E3752">
            <w:pPr>
              <w:rPr>
                <w:rFonts w:asciiTheme="minorHAnsi" w:hAnsiTheme="minorHAnsi"/>
                <w:color w:val="000080"/>
              </w:rPr>
            </w:pPr>
            <w:r w:rsidRPr="00960640">
              <w:rPr>
                <w:b/>
                <w:noProof/>
              </w:rPr>
              <w:pict>
                <v:line id="_x0000_s1029" style="position:absolute;z-index:2;mso-position-horizontal-relative:text;mso-position-vertical-relative:text" from="1.5pt,7.15pt" to="810pt,7.15pt" strokeweight="1.5pt"/>
              </w:pict>
            </w:r>
          </w:p>
          <w:p w:rsidR="002F5C70" w:rsidRPr="00A43DF1" w:rsidRDefault="002F5C70" w:rsidP="002F5C70">
            <w:pPr>
              <w:ind w:left="-284" w:right="-137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A43DF1">
              <w:rPr>
                <w:b/>
                <w:sz w:val="32"/>
                <w:szCs w:val="32"/>
              </w:rPr>
              <w:t xml:space="preserve">Исходные данные для расчета устойчивости слабых оснований и откосов, </w:t>
            </w:r>
            <w:proofErr w:type="spellStart"/>
            <w:r w:rsidRPr="00A43DF1">
              <w:rPr>
                <w:b/>
                <w:sz w:val="32"/>
                <w:szCs w:val="32"/>
              </w:rPr>
              <w:t>армогрунтовых</w:t>
            </w:r>
            <w:proofErr w:type="spellEnd"/>
            <w:r w:rsidRPr="00A43DF1">
              <w:rPr>
                <w:b/>
                <w:sz w:val="32"/>
                <w:szCs w:val="32"/>
              </w:rPr>
              <w:t xml:space="preserve"> конструкций</w:t>
            </w:r>
          </w:p>
          <w:p w:rsidR="002F5C70" w:rsidRPr="00A43DF1" w:rsidRDefault="002F5C70" w:rsidP="002F5C70">
            <w:pPr>
              <w:ind w:right="-1376"/>
              <w:jc w:val="center"/>
              <w:rPr>
                <w:b/>
                <w:sz w:val="32"/>
                <w:szCs w:val="32"/>
              </w:rPr>
            </w:pPr>
          </w:p>
          <w:p w:rsidR="002F5C70" w:rsidRPr="00A43DF1" w:rsidRDefault="002F5C70" w:rsidP="002F5C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F1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proofErr w:type="gramStart"/>
            <w:r w:rsidRPr="00A43DF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gramEnd"/>
            <w:r w:rsidRPr="00A43DF1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перечисленные в таблицах №1 и №2 настоящего приложения.</w:t>
            </w:r>
          </w:p>
          <w:p w:rsidR="002F5C70" w:rsidRDefault="002F5C70" w:rsidP="002F5C70">
            <w:pPr>
              <w:pStyle w:val="aa"/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F1">
              <w:rPr>
                <w:rFonts w:ascii="Times New Roman" w:hAnsi="Times New Roman" w:cs="Times New Roman"/>
                <w:sz w:val="24"/>
                <w:szCs w:val="24"/>
              </w:rPr>
              <w:t>Транспортная нагрузка (кПа), нагрузка от дорожной одежды (кПа), нагрузка от иных сооружений (кПа).</w:t>
            </w:r>
          </w:p>
          <w:p w:rsidR="002F5C70" w:rsidRPr="00A43DF1" w:rsidRDefault="002F5C70" w:rsidP="002F5C70">
            <w:pPr>
              <w:pStyle w:val="aa"/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F1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Поперечник конструкции в формате </w:t>
            </w:r>
            <w:proofErr w:type="spellStart"/>
            <w:r w:rsidRPr="00A43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A43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C70" w:rsidRPr="00A43DF1" w:rsidRDefault="002F5C70" w:rsidP="002F5C70">
            <w:pPr>
              <w:ind w:right="-242"/>
              <w:jc w:val="right"/>
              <w:rPr>
                <w:b/>
              </w:rPr>
            </w:pPr>
            <w:r w:rsidRPr="00A43DF1">
              <w:rPr>
                <w:b/>
              </w:rPr>
              <w:t>Таблица №1</w:t>
            </w:r>
          </w:p>
          <w:tbl>
            <w:tblPr>
              <w:tblW w:w="15026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3"/>
              <w:gridCol w:w="567"/>
              <w:gridCol w:w="993"/>
              <w:gridCol w:w="1275"/>
              <w:gridCol w:w="1418"/>
              <w:gridCol w:w="850"/>
              <w:gridCol w:w="1276"/>
              <w:gridCol w:w="992"/>
              <w:gridCol w:w="1560"/>
              <w:gridCol w:w="1275"/>
              <w:gridCol w:w="1418"/>
              <w:gridCol w:w="567"/>
              <w:gridCol w:w="992"/>
            </w:tblGrid>
            <w:tr w:rsidR="002F5C70" w:rsidRPr="00A43DF1" w:rsidTr="002F5C70">
              <w:trPr>
                <w:trHeight w:val="420"/>
              </w:trPr>
              <w:tc>
                <w:tcPr>
                  <w:tcW w:w="1843" w:type="dxa"/>
                  <w:vMerge w:val="restart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Наименование объекта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ПК</w:t>
                  </w:r>
                </w:p>
              </w:tc>
              <w:tc>
                <w:tcPr>
                  <w:tcW w:w="3686" w:type="dxa"/>
                  <w:gridSpan w:val="3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Грунтовые воды (от поверхности земли)</w:t>
                  </w:r>
                </w:p>
              </w:tc>
              <w:tc>
                <w:tcPr>
                  <w:tcW w:w="4678" w:type="dxa"/>
                  <w:gridSpan w:val="4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Характеристики земляного полотна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2F5C70" w:rsidRPr="00A43DF1" w:rsidRDefault="002F5C70" w:rsidP="006A104D">
                  <w:pPr>
                    <w:jc w:val="center"/>
                    <w:rPr>
                      <w:highlight w:val="yellow"/>
                    </w:rPr>
                  </w:pPr>
                  <w:r w:rsidRPr="00A43DF1">
                    <w:rPr>
                      <w:lang w:val="en-US"/>
                    </w:rPr>
                    <w:t>W</w:t>
                  </w:r>
                  <w:r w:rsidRPr="00A43DF1">
                    <w:t xml:space="preserve"> </w:t>
                  </w:r>
                  <w:proofErr w:type="spellStart"/>
                  <w:r w:rsidRPr="00A43DF1">
                    <w:t>расчетн</w:t>
                  </w:r>
                  <w:proofErr w:type="spellEnd"/>
                  <w:r w:rsidRPr="00A43DF1">
                    <w:t xml:space="preserve"> (доли единиц)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 xml:space="preserve">Плотность грунта при </w:t>
                  </w:r>
                  <w:proofErr w:type="gramStart"/>
                  <w:r w:rsidRPr="00A43DF1">
                    <w:t>требуемом</w:t>
                  </w:r>
                  <w:proofErr w:type="gramEnd"/>
                  <w:r w:rsidRPr="00A43DF1">
                    <w:t xml:space="preserve"> </w:t>
                  </w:r>
                  <w:proofErr w:type="spellStart"/>
                  <w:r w:rsidRPr="00A43DF1">
                    <w:t>коэф</w:t>
                  </w:r>
                  <w:proofErr w:type="spellEnd"/>
                  <w:r w:rsidRPr="00A43DF1">
                    <w:t>. уплотнения т/м³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Расчетные</w:t>
                  </w:r>
                </w:p>
              </w:tc>
            </w:tr>
            <w:tr w:rsidR="002F5C70" w:rsidRPr="00A43DF1" w:rsidTr="002F5C70">
              <w:trPr>
                <w:trHeight w:val="1192"/>
              </w:trPr>
              <w:tc>
                <w:tcPr>
                  <w:tcW w:w="1843" w:type="dxa"/>
                  <w:vMerge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</w:p>
              </w:tc>
              <w:tc>
                <w:tcPr>
                  <w:tcW w:w="993" w:type="dxa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УГВ (</w:t>
                  </w:r>
                  <w:proofErr w:type="spellStart"/>
                  <w:proofErr w:type="gramStart"/>
                  <w:r w:rsidRPr="00A43DF1">
                    <w:t>верхо-водки</w:t>
                  </w:r>
                  <w:proofErr w:type="spellEnd"/>
                  <w:proofErr w:type="gramEnd"/>
                  <w:r w:rsidRPr="00A43DF1">
                    <w:t>)</w:t>
                  </w:r>
                </w:p>
              </w:tc>
              <w:tc>
                <w:tcPr>
                  <w:tcW w:w="1275" w:type="dxa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 xml:space="preserve">Уровень </w:t>
                  </w:r>
                  <w:proofErr w:type="spellStart"/>
                  <w:proofErr w:type="gramStart"/>
                  <w:r w:rsidRPr="00A43DF1">
                    <w:t>подтопле-ния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 xml:space="preserve">Положение </w:t>
                  </w:r>
                  <w:proofErr w:type="spellStart"/>
                  <w:r w:rsidRPr="00A43DF1">
                    <w:t>водоупора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proofErr w:type="spellStart"/>
                  <w:r w:rsidRPr="00A43DF1">
                    <w:t>Ннас</w:t>
                  </w:r>
                  <w:proofErr w:type="spellEnd"/>
                  <w:r w:rsidRPr="00A43DF1">
                    <w:t>, м</w:t>
                  </w:r>
                </w:p>
              </w:tc>
              <w:tc>
                <w:tcPr>
                  <w:tcW w:w="1276" w:type="dxa"/>
                  <w:vAlign w:val="center"/>
                </w:tcPr>
                <w:p w:rsidR="002F5C70" w:rsidRPr="00A43DF1" w:rsidRDefault="002F5C70" w:rsidP="006A104D">
                  <w:pPr>
                    <w:ind w:left="-108"/>
                    <w:jc w:val="center"/>
                  </w:pPr>
                  <w:r w:rsidRPr="00A43DF1">
                    <w:t>Заложение откоса</w:t>
                  </w:r>
                </w:p>
              </w:tc>
              <w:tc>
                <w:tcPr>
                  <w:tcW w:w="992" w:type="dxa"/>
                  <w:vAlign w:val="center"/>
                </w:tcPr>
                <w:p w:rsidR="002F5C70" w:rsidRPr="00A43DF1" w:rsidRDefault="002F5C70" w:rsidP="006A104D">
                  <w:pPr>
                    <w:ind w:left="-108"/>
                    <w:jc w:val="center"/>
                  </w:pPr>
                  <w:r w:rsidRPr="00A43DF1">
                    <w:t xml:space="preserve">Ширина </w:t>
                  </w:r>
                  <w:proofErr w:type="spellStart"/>
                  <w:r w:rsidRPr="00A43DF1">
                    <w:t>з</w:t>
                  </w:r>
                  <w:proofErr w:type="spellEnd"/>
                  <w:r w:rsidRPr="00A43DF1">
                    <w:t>/</w:t>
                  </w:r>
                  <w:proofErr w:type="spellStart"/>
                  <w:proofErr w:type="gramStart"/>
                  <w:r w:rsidRPr="00A43DF1">
                    <w:t>п</w:t>
                  </w:r>
                  <w:proofErr w:type="spellEnd"/>
                  <w:proofErr w:type="gramEnd"/>
                  <w:r w:rsidRPr="00A43DF1">
                    <w:t xml:space="preserve"> по верху</w:t>
                  </w:r>
                </w:p>
              </w:tc>
              <w:tc>
                <w:tcPr>
                  <w:tcW w:w="1560" w:type="dxa"/>
                  <w:vAlign w:val="center"/>
                </w:tcPr>
                <w:p w:rsidR="002F5C70" w:rsidRPr="00A43DF1" w:rsidRDefault="002F5C70" w:rsidP="006A104D">
                  <w:pPr>
                    <w:ind w:left="-108" w:right="-108"/>
                    <w:jc w:val="center"/>
                  </w:pPr>
                  <w:r w:rsidRPr="00A43DF1">
                    <w:t xml:space="preserve">Наименование грунта </w:t>
                  </w:r>
                  <w:proofErr w:type="spellStart"/>
                  <w:r w:rsidRPr="00A43DF1">
                    <w:t>з</w:t>
                  </w:r>
                  <w:proofErr w:type="spellEnd"/>
                  <w:r w:rsidRPr="00A43DF1">
                    <w:t>/</w:t>
                  </w:r>
                  <w:proofErr w:type="spellStart"/>
                  <w:proofErr w:type="gramStart"/>
                  <w:r w:rsidRPr="00A43DF1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vMerge/>
                  <w:vAlign w:val="center"/>
                </w:tcPr>
                <w:p w:rsidR="002F5C70" w:rsidRPr="00A43DF1" w:rsidRDefault="002F5C70" w:rsidP="006A104D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:rsidR="002F5C70" w:rsidRPr="00A43DF1" w:rsidRDefault="00960640" w:rsidP="006A104D">
                  <w:pPr>
                    <w:jc w:val="center"/>
                  </w:pPr>
                  <w:r w:rsidRPr="002F5C70">
                    <w:fldChar w:fldCharType="begin"/>
                  </w:r>
                  <w:r w:rsidR="002F5C70" w:rsidRPr="002F5C70">
                    <w:instrText xml:space="preserve"> QUOTE </w:instrText>
                  </w:r>
                  <w:r w:rsidR="008A7295" w:rsidRPr="00960640">
                    <w:rPr>
                      <w:position w:val="-6"/>
                    </w:rPr>
                    <w:pict>
                      <v:shape id="_x0000_i1028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4386F&quot;/&gt;&lt;wsp:rsid wsp:val=&quot;00000391&quot;/&gt;&lt;wsp:rsid wsp:val=&quot;00003B04&quot;/&gt;&lt;wsp:rsid wsp:val=&quot;00014A05&quot;/&gt;&lt;wsp:rsid wsp:val=&quot;00017863&quot;/&gt;&lt;wsp:rsid wsp:val=&quot;000256E0&quot;/&gt;&lt;wsp:rsid wsp:val=&quot;00025E1A&quot;/&gt;&lt;wsp:rsid wsp:val=&quot;00055796&quot;/&gt;&lt;wsp:rsid wsp:val=&quot;00061F04&quot;/&gt;&lt;wsp:rsid wsp:val=&quot;00066FFF&quot;/&gt;&lt;wsp:rsid wsp:val=&quot;000700F5&quot;/&gt;&lt;wsp:rsid wsp:val=&quot;0009559D&quot;/&gt;&lt;wsp:rsid wsp:val=&quot;000A7294&quot;/&gt;&lt;wsp:rsid wsp:val=&quot;000C3224&quot;/&gt;&lt;wsp:rsid wsp:val=&quot;000D4859&quot;/&gt;&lt;wsp:rsid wsp:val=&quot;001204A9&quot;/&gt;&lt;wsp:rsid wsp:val=&quot;00132FB1&quot;/&gt;&lt;wsp:rsid wsp:val=&quot;00155EFC&quot;/&gt;&lt;wsp:rsid wsp:val=&quot;00161735&quot;/&gt;&lt;wsp:rsid wsp:val=&quot;0016752B&quot;/&gt;&lt;wsp:rsid wsp:val=&quot;001856F4&quot;/&gt;&lt;wsp:rsid wsp:val=&quot;001D0F6C&quot;/&gt;&lt;wsp:rsid wsp:val=&quot;001D2FEA&quot;/&gt;&lt;wsp:rsid wsp:val=&quot;001D4E05&quot;/&gt;&lt;wsp:rsid wsp:val=&quot;001E07C5&quot;/&gt;&lt;wsp:rsid wsp:val=&quot;001E1E71&quot;/&gt;&lt;wsp:rsid wsp:val=&quot;00201161&quot;/&gt;&lt;wsp:rsid wsp:val=&quot;00210655&quot;/&gt;&lt;wsp:rsid wsp:val=&quot;002644C3&quot;/&gt;&lt;wsp:rsid wsp:val=&quot;00265CA6&quot;/&gt;&lt;wsp:rsid wsp:val=&quot;002A385A&quot;/&gt;&lt;wsp:rsid wsp:val=&quot;002A6381&quot;/&gt;&lt;wsp:rsid wsp:val=&quot;002F069F&quot;/&gt;&lt;wsp:rsid wsp:val=&quot;002F5C70&quot;/&gt;&lt;wsp:rsid wsp:val=&quot;00300B3B&quot;/&gt;&lt;wsp:rsid wsp:val=&quot;0030496C&quot;/&gt;&lt;wsp:rsid wsp:val=&quot;00310564&quot;/&gt;&lt;wsp:rsid wsp:val=&quot;0032218F&quot;/&gt;&lt;wsp:rsid wsp:val=&quot;00333C10&quot;/&gt;&lt;wsp:rsid wsp:val=&quot;00386EC7&quot;/&gt;&lt;wsp:rsid wsp:val=&quot;003E2EB8&quot;/&gt;&lt;wsp:rsid wsp:val=&quot;003E3752&quot;/&gt;&lt;wsp:rsid wsp:val=&quot;003F394E&quot;/&gt;&lt;wsp:rsid wsp:val=&quot;004359BD&quot;/&gt;&lt;wsp:rsid wsp:val=&quot;004B6457&quot;/&gt;&lt;wsp:rsid wsp:val=&quot;004C6FFC&quot;/&gt;&lt;wsp:rsid wsp:val=&quot;004D1ED2&quot;/&gt;&lt;wsp:rsid wsp:val=&quot;004D6C2F&quot;/&gt;&lt;wsp:rsid wsp:val=&quot;004E2760&quot;/&gt;&lt;wsp:rsid wsp:val=&quot;004F02C3&quot;/&gt;&lt;wsp:rsid wsp:val=&quot;00540767&quot;/&gt;&lt;wsp:rsid wsp:val=&quot;00567E1E&quot;/&gt;&lt;wsp:rsid wsp:val=&quot;00591EBA&quot;/&gt;&lt;wsp:rsid wsp:val=&quot;005A0A6D&quot;/&gt;&lt;wsp:rsid wsp:val=&quot;005B6DE3&quot;/&gt;&lt;wsp:rsid wsp:val=&quot;005D4A41&quot;/&gt;&lt;wsp:rsid wsp:val=&quot;005D723B&quot;/&gt;&lt;wsp:rsid wsp:val=&quot;005E2320&quot;/&gt;&lt;wsp:rsid wsp:val=&quot;00617AE2&quot;/&gt;&lt;wsp:rsid wsp:val=&quot;0063452B&quot;/&gt;&lt;wsp:rsid wsp:val=&quot;006801CB&quot;/&gt;&lt;wsp:rsid wsp:val=&quot;006C4354&quot;/&gt;&lt;wsp:rsid wsp:val=&quot;006E7326&quot;/&gt;&lt;wsp:rsid wsp:val=&quot;00701ACC&quot;/&gt;&lt;wsp:rsid wsp:val=&quot;007045A4&quot;/&gt;&lt;wsp:rsid wsp:val=&quot;007168B5&quot;/&gt;&lt;wsp:rsid wsp:val=&quot;00731C36&quot;/&gt;&lt;wsp:rsid wsp:val=&quot;007325F6&quot;/&gt;&lt;wsp:rsid wsp:val=&quot;00772ACD&quot;/&gt;&lt;wsp:rsid wsp:val=&quot;00783E16&quot;/&gt;&lt;wsp:rsid wsp:val=&quot;007951D7&quot;/&gt;&lt;wsp:rsid wsp:val=&quot;007D7B76&quot;/&gt;&lt;wsp:rsid wsp:val=&quot;007F438D&quot;/&gt;&lt;wsp:rsid wsp:val=&quot;0082232D&quot;/&gt;&lt;wsp:rsid wsp:val=&quot;00825D22&quot;/&gt;&lt;wsp:rsid wsp:val=&quot;00842E38&quot;/&gt;&lt;wsp:rsid wsp:val=&quot;00872CC3&quot;/&gt;&lt;wsp:rsid wsp:val=&quot;00886F30&quot;/&gt;&lt;wsp:rsid wsp:val=&quot;008A452D&quot;/&gt;&lt;wsp:rsid wsp:val=&quot;008C0144&quot;/&gt;&lt;wsp:rsid wsp:val=&quot;008D2E97&quot;/&gt;&lt;wsp:rsid wsp:val=&quot;008D6CE2&quot;/&gt;&lt;wsp:rsid wsp:val=&quot;00914D51&quot;/&gt;&lt;wsp:rsid wsp:val=&quot;009957E6&quot;/&gt;&lt;wsp:rsid wsp:val=&quot;009D3822&quot;/&gt;&lt;wsp:rsid wsp:val=&quot;009F321F&quot;/&gt;&lt;wsp:rsid wsp:val=&quot;009F4CAE&quot;/&gt;&lt;wsp:rsid wsp:val=&quot;00A25425&quot;/&gt;&lt;wsp:rsid wsp:val=&quot;00A4573C&quot;/&gt;&lt;wsp:rsid wsp:val=&quot;00A8291E&quot;/&gt;&lt;wsp:rsid wsp:val=&quot;00A91106&quot;/&gt;&lt;wsp:rsid wsp:val=&quot;00AA481C&quot;/&gt;&lt;wsp:rsid wsp:val=&quot;00AE4C0C&quot;/&gt;&lt;wsp:rsid wsp:val=&quot;00AF264A&quot;/&gt;&lt;wsp:rsid wsp:val=&quot;00B123F1&quot;/&gt;&lt;wsp:rsid wsp:val=&quot;00B24904&quot;/&gt;&lt;wsp:rsid wsp:val=&quot;00B64E0C&quot;/&gt;&lt;wsp:rsid wsp:val=&quot;00B90107&quot;/&gt;&lt;wsp:rsid wsp:val=&quot;00B94783&quot;/&gt;&lt;wsp:rsid wsp:val=&quot;00BA64D7&quot;/&gt;&lt;wsp:rsid wsp:val=&quot;00BB2B19&quot;/&gt;&lt;wsp:rsid wsp:val=&quot;00BD03A2&quot;/&gt;&lt;wsp:rsid wsp:val=&quot;00BE47FF&quot;/&gt;&lt;wsp:rsid wsp:val=&quot;00C10CD8&quot;/&gt;&lt;wsp:rsid wsp:val=&quot;00C2635A&quot;/&gt;&lt;wsp:rsid wsp:val=&quot;00C30D48&quot;/&gt;&lt;wsp:rsid wsp:val=&quot;00C649B8&quot;/&gt;&lt;wsp:rsid wsp:val=&quot;00C7154E&quot;/&gt;&lt;wsp:rsid wsp:val=&quot;00CA409D&quot;/&gt;&lt;wsp:rsid wsp:val=&quot;00CA740D&quot;/&gt;&lt;wsp:rsid wsp:val=&quot;00CB776E&quot;/&gt;&lt;wsp:rsid wsp:val=&quot;00CC78BA&quot;/&gt;&lt;wsp:rsid wsp:val=&quot;00CE2E77&quot;/&gt;&lt;wsp:rsid wsp:val=&quot;00CE482E&quot;/&gt;&lt;wsp:rsid wsp:val=&quot;00CF6504&quot;/&gt;&lt;wsp:rsid wsp:val=&quot;00D20EBE&quot;/&gt;&lt;wsp:rsid wsp:val=&quot;00D2387D&quot;/&gt;&lt;wsp:rsid wsp:val=&quot;00D26F8C&quot;/&gt;&lt;wsp:rsid wsp:val=&quot;00D37DF5&quot;/&gt;&lt;wsp:rsid wsp:val=&quot;00D91DBB&quot;/&gt;&lt;wsp:rsid wsp:val=&quot;00DC216D&quot;/&gt;&lt;wsp:rsid wsp:val=&quot;00E07AFB&quot;/&gt;&lt;wsp:rsid wsp:val=&quot;00E10771&quot;/&gt;&lt;wsp:rsid wsp:val=&quot;00E13C08&quot;/&gt;&lt;wsp:rsid wsp:val=&quot;00E47ADC&quot;/&gt;&lt;wsp:rsid wsp:val=&quot;00E602AB&quot;/&gt;&lt;wsp:rsid wsp:val=&quot;00E6343E&quot;/&gt;&lt;wsp:rsid wsp:val=&quot;00E85465&quot;/&gt;&lt;wsp:rsid wsp:val=&quot;00E96C05&quot;/&gt;&lt;wsp:rsid wsp:val=&quot;00EA012A&quot;/&gt;&lt;wsp:rsid wsp:val=&quot;00EB1A20&quot;/&gt;&lt;wsp:rsid wsp:val=&quot;00EC18AB&quot;/&gt;&lt;wsp:rsid wsp:val=&quot;00EC783E&quot;/&gt;&lt;wsp:rsid wsp:val=&quot;00EF20A1&quot;/&gt;&lt;wsp:rsid wsp:val=&quot;00F14DF0&quot;/&gt;&lt;wsp:rsid wsp:val=&quot;00F4386F&quot;/&gt;&lt;wsp:rsid wsp:val=&quot;00F62DD7&quot;/&gt;&lt;wsp:rsid wsp:val=&quot;00F70238&quot;/&gt;&lt;wsp:rsid wsp:val=&quot;00F77524&quot;/&gt;&lt;wsp:rsid wsp:val=&quot;00FC78DF&quot;/&gt;&lt;/wsp:rsids&gt;&lt;/w:docPr&gt;&lt;w:body&gt;&lt;w:p wsp:rsidR=&quot;00000000&quot; wsp:rsidRDefault=&quot;00F4386F&quot;&gt;&lt;m:oMathPara&gt;&lt;m:oMath&gt;&lt;m:r&gt;&lt;w:rPr&gt;&lt;w:rFonts w:ascii=&quot;Cambria Math&quot; w:h-ansi=&quot;Cambria Math&quot;/&gt;&lt;wx:font wx:val=&quot;Cambria Math&quot;/&gt;&lt;w:i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8" o:title="" chromakey="white"/>
                      </v:shape>
                    </w:pict>
                  </w:r>
                  <w:r w:rsidR="002F5C70" w:rsidRPr="002F5C70">
                    <w:instrText xml:space="preserve"> </w:instrText>
                  </w:r>
                  <w:r w:rsidRPr="002F5C70">
                    <w:fldChar w:fldCharType="separate"/>
                  </w:r>
                  <w:r w:rsidRPr="00960640">
                    <w:rPr>
                      <w:position w:val="-6"/>
                    </w:rPr>
                    <w:pict>
                      <v:shape id="_x0000_i1029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4386F&quot;/&gt;&lt;wsp:rsid wsp:val=&quot;00000391&quot;/&gt;&lt;wsp:rsid wsp:val=&quot;00003B04&quot;/&gt;&lt;wsp:rsid wsp:val=&quot;00014A05&quot;/&gt;&lt;wsp:rsid wsp:val=&quot;00017863&quot;/&gt;&lt;wsp:rsid wsp:val=&quot;000256E0&quot;/&gt;&lt;wsp:rsid wsp:val=&quot;00025E1A&quot;/&gt;&lt;wsp:rsid wsp:val=&quot;00055796&quot;/&gt;&lt;wsp:rsid wsp:val=&quot;00061F04&quot;/&gt;&lt;wsp:rsid wsp:val=&quot;00066FFF&quot;/&gt;&lt;wsp:rsid wsp:val=&quot;000700F5&quot;/&gt;&lt;wsp:rsid wsp:val=&quot;0009559D&quot;/&gt;&lt;wsp:rsid wsp:val=&quot;000A7294&quot;/&gt;&lt;wsp:rsid wsp:val=&quot;000C3224&quot;/&gt;&lt;wsp:rsid wsp:val=&quot;000D4859&quot;/&gt;&lt;wsp:rsid wsp:val=&quot;001204A9&quot;/&gt;&lt;wsp:rsid wsp:val=&quot;00132FB1&quot;/&gt;&lt;wsp:rsid wsp:val=&quot;00155EFC&quot;/&gt;&lt;wsp:rsid wsp:val=&quot;00161735&quot;/&gt;&lt;wsp:rsid wsp:val=&quot;0016752B&quot;/&gt;&lt;wsp:rsid wsp:val=&quot;001856F4&quot;/&gt;&lt;wsp:rsid wsp:val=&quot;001D0F6C&quot;/&gt;&lt;wsp:rsid wsp:val=&quot;001D2FEA&quot;/&gt;&lt;wsp:rsid wsp:val=&quot;001D4E05&quot;/&gt;&lt;wsp:rsid wsp:val=&quot;001E07C5&quot;/&gt;&lt;wsp:rsid wsp:val=&quot;001E1E71&quot;/&gt;&lt;wsp:rsid wsp:val=&quot;00201161&quot;/&gt;&lt;wsp:rsid wsp:val=&quot;00210655&quot;/&gt;&lt;wsp:rsid wsp:val=&quot;002644C3&quot;/&gt;&lt;wsp:rsid wsp:val=&quot;00265CA6&quot;/&gt;&lt;wsp:rsid wsp:val=&quot;002A385A&quot;/&gt;&lt;wsp:rsid wsp:val=&quot;002A6381&quot;/&gt;&lt;wsp:rsid wsp:val=&quot;002F069F&quot;/&gt;&lt;wsp:rsid wsp:val=&quot;002F5C70&quot;/&gt;&lt;wsp:rsid wsp:val=&quot;00300B3B&quot;/&gt;&lt;wsp:rsid wsp:val=&quot;0030496C&quot;/&gt;&lt;wsp:rsid wsp:val=&quot;00310564&quot;/&gt;&lt;wsp:rsid wsp:val=&quot;0032218F&quot;/&gt;&lt;wsp:rsid wsp:val=&quot;00333C10&quot;/&gt;&lt;wsp:rsid wsp:val=&quot;00386EC7&quot;/&gt;&lt;wsp:rsid wsp:val=&quot;003E2EB8&quot;/&gt;&lt;wsp:rsid wsp:val=&quot;003E3752&quot;/&gt;&lt;wsp:rsid wsp:val=&quot;003F394E&quot;/&gt;&lt;wsp:rsid wsp:val=&quot;004359BD&quot;/&gt;&lt;wsp:rsid wsp:val=&quot;004B6457&quot;/&gt;&lt;wsp:rsid wsp:val=&quot;004C6FFC&quot;/&gt;&lt;wsp:rsid wsp:val=&quot;004D1ED2&quot;/&gt;&lt;wsp:rsid wsp:val=&quot;004D6C2F&quot;/&gt;&lt;wsp:rsid wsp:val=&quot;004E2760&quot;/&gt;&lt;wsp:rsid wsp:val=&quot;004F02C3&quot;/&gt;&lt;wsp:rsid wsp:val=&quot;00540767&quot;/&gt;&lt;wsp:rsid wsp:val=&quot;00567E1E&quot;/&gt;&lt;wsp:rsid wsp:val=&quot;00591EBA&quot;/&gt;&lt;wsp:rsid wsp:val=&quot;005A0A6D&quot;/&gt;&lt;wsp:rsid wsp:val=&quot;005B6DE3&quot;/&gt;&lt;wsp:rsid wsp:val=&quot;005D4A41&quot;/&gt;&lt;wsp:rsid wsp:val=&quot;005D723B&quot;/&gt;&lt;wsp:rsid wsp:val=&quot;005E2320&quot;/&gt;&lt;wsp:rsid wsp:val=&quot;00617AE2&quot;/&gt;&lt;wsp:rsid wsp:val=&quot;0063452B&quot;/&gt;&lt;wsp:rsid wsp:val=&quot;006801CB&quot;/&gt;&lt;wsp:rsid wsp:val=&quot;006C4354&quot;/&gt;&lt;wsp:rsid wsp:val=&quot;006E7326&quot;/&gt;&lt;wsp:rsid wsp:val=&quot;00701ACC&quot;/&gt;&lt;wsp:rsid wsp:val=&quot;007045A4&quot;/&gt;&lt;wsp:rsid wsp:val=&quot;007168B5&quot;/&gt;&lt;wsp:rsid wsp:val=&quot;00731C36&quot;/&gt;&lt;wsp:rsid wsp:val=&quot;007325F6&quot;/&gt;&lt;wsp:rsid wsp:val=&quot;00772ACD&quot;/&gt;&lt;wsp:rsid wsp:val=&quot;00783E16&quot;/&gt;&lt;wsp:rsid wsp:val=&quot;007951D7&quot;/&gt;&lt;wsp:rsid wsp:val=&quot;007D7B76&quot;/&gt;&lt;wsp:rsid wsp:val=&quot;007F438D&quot;/&gt;&lt;wsp:rsid wsp:val=&quot;0082232D&quot;/&gt;&lt;wsp:rsid wsp:val=&quot;00825D22&quot;/&gt;&lt;wsp:rsid wsp:val=&quot;00842E38&quot;/&gt;&lt;wsp:rsid wsp:val=&quot;00872CC3&quot;/&gt;&lt;wsp:rsid wsp:val=&quot;00886F30&quot;/&gt;&lt;wsp:rsid wsp:val=&quot;008A452D&quot;/&gt;&lt;wsp:rsid wsp:val=&quot;008C0144&quot;/&gt;&lt;wsp:rsid wsp:val=&quot;008D2E97&quot;/&gt;&lt;wsp:rsid wsp:val=&quot;008D6CE2&quot;/&gt;&lt;wsp:rsid wsp:val=&quot;00914D51&quot;/&gt;&lt;wsp:rsid wsp:val=&quot;009957E6&quot;/&gt;&lt;wsp:rsid wsp:val=&quot;009D3822&quot;/&gt;&lt;wsp:rsid wsp:val=&quot;009F321F&quot;/&gt;&lt;wsp:rsid wsp:val=&quot;009F4CAE&quot;/&gt;&lt;wsp:rsid wsp:val=&quot;00A25425&quot;/&gt;&lt;wsp:rsid wsp:val=&quot;00A4573C&quot;/&gt;&lt;wsp:rsid wsp:val=&quot;00A8291E&quot;/&gt;&lt;wsp:rsid wsp:val=&quot;00A91106&quot;/&gt;&lt;wsp:rsid wsp:val=&quot;00AA481C&quot;/&gt;&lt;wsp:rsid wsp:val=&quot;00AE4C0C&quot;/&gt;&lt;wsp:rsid wsp:val=&quot;00AF264A&quot;/&gt;&lt;wsp:rsid wsp:val=&quot;00B123F1&quot;/&gt;&lt;wsp:rsid wsp:val=&quot;00B24904&quot;/&gt;&lt;wsp:rsid wsp:val=&quot;00B64E0C&quot;/&gt;&lt;wsp:rsid wsp:val=&quot;00B90107&quot;/&gt;&lt;wsp:rsid wsp:val=&quot;00B94783&quot;/&gt;&lt;wsp:rsid wsp:val=&quot;00BA64D7&quot;/&gt;&lt;wsp:rsid wsp:val=&quot;00BB2B19&quot;/&gt;&lt;wsp:rsid wsp:val=&quot;00BD03A2&quot;/&gt;&lt;wsp:rsid wsp:val=&quot;00BE47FF&quot;/&gt;&lt;wsp:rsid wsp:val=&quot;00C10CD8&quot;/&gt;&lt;wsp:rsid wsp:val=&quot;00C2635A&quot;/&gt;&lt;wsp:rsid wsp:val=&quot;00C30D48&quot;/&gt;&lt;wsp:rsid wsp:val=&quot;00C649B8&quot;/&gt;&lt;wsp:rsid wsp:val=&quot;00C7154E&quot;/&gt;&lt;wsp:rsid wsp:val=&quot;00CA409D&quot;/&gt;&lt;wsp:rsid wsp:val=&quot;00CA740D&quot;/&gt;&lt;wsp:rsid wsp:val=&quot;00CB776E&quot;/&gt;&lt;wsp:rsid wsp:val=&quot;00CC78BA&quot;/&gt;&lt;wsp:rsid wsp:val=&quot;00CE2E77&quot;/&gt;&lt;wsp:rsid wsp:val=&quot;00CE482E&quot;/&gt;&lt;wsp:rsid wsp:val=&quot;00CF6504&quot;/&gt;&lt;wsp:rsid wsp:val=&quot;00D20EBE&quot;/&gt;&lt;wsp:rsid wsp:val=&quot;00D2387D&quot;/&gt;&lt;wsp:rsid wsp:val=&quot;00D26F8C&quot;/&gt;&lt;wsp:rsid wsp:val=&quot;00D37DF5&quot;/&gt;&lt;wsp:rsid wsp:val=&quot;00D91DBB&quot;/&gt;&lt;wsp:rsid wsp:val=&quot;00DC216D&quot;/&gt;&lt;wsp:rsid wsp:val=&quot;00E07AFB&quot;/&gt;&lt;wsp:rsid wsp:val=&quot;00E10771&quot;/&gt;&lt;wsp:rsid wsp:val=&quot;00E13C08&quot;/&gt;&lt;wsp:rsid wsp:val=&quot;00E47ADC&quot;/&gt;&lt;wsp:rsid wsp:val=&quot;00E602AB&quot;/&gt;&lt;wsp:rsid wsp:val=&quot;00E6343E&quot;/&gt;&lt;wsp:rsid wsp:val=&quot;00E85465&quot;/&gt;&lt;wsp:rsid wsp:val=&quot;00E96C05&quot;/&gt;&lt;wsp:rsid wsp:val=&quot;00EA012A&quot;/&gt;&lt;wsp:rsid wsp:val=&quot;00EB1A20&quot;/&gt;&lt;wsp:rsid wsp:val=&quot;00EC18AB&quot;/&gt;&lt;wsp:rsid wsp:val=&quot;00EC783E&quot;/&gt;&lt;wsp:rsid wsp:val=&quot;00EF20A1&quot;/&gt;&lt;wsp:rsid wsp:val=&quot;00F14DF0&quot;/&gt;&lt;wsp:rsid wsp:val=&quot;00F4386F&quot;/&gt;&lt;wsp:rsid wsp:val=&quot;00F62DD7&quot;/&gt;&lt;wsp:rsid wsp:val=&quot;00F70238&quot;/&gt;&lt;wsp:rsid wsp:val=&quot;00F77524&quot;/&gt;&lt;wsp:rsid wsp:val=&quot;00FC78DF&quot;/&gt;&lt;/wsp:rsids&gt;&lt;/w:docPr&gt;&lt;w:body&gt;&lt;w:p wsp:rsidR=&quot;00000000&quot; wsp:rsidRDefault=&quot;00F4386F&quot;&gt;&lt;m:oMathPara&gt;&lt;m:oMath&gt;&lt;m:r&gt;&lt;w:rPr&gt;&lt;w:rFonts w:ascii=&quot;Cambria Math&quot; w:h-ansi=&quot;Cambria Math&quot;/&gt;&lt;wx:font wx:val=&quot;Cambria Math&quot;/&gt;&lt;w:i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8" o:title="" chromakey="white"/>
                      </v:shape>
                    </w:pict>
                  </w:r>
                  <w:r w:rsidRPr="002F5C70">
                    <w:fldChar w:fldCharType="end"/>
                  </w:r>
                  <w:r w:rsidR="002F5C70" w:rsidRPr="00A43DF1">
                    <w:t>˚</w:t>
                  </w:r>
                </w:p>
              </w:tc>
              <w:tc>
                <w:tcPr>
                  <w:tcW w:w="992" w:type="dxa"/>
                  <w:vAlign w:val="center"/>
                </w:tcPr>
                <w:p w:rsidR="002F5C70" w:rsidRPr="00A43DF1" w:rsidRDefault="002F5C70" w:rsidP="006A104D">
                  <w:pPr>
                    <w:jc w:val="center"/>
                  </w:pPr>
                  <w:r w:rsidRPr="00A43DF1">
                    <w:t>С, кПа</w:t>
                  </w:r>
                </w:p>
              </w:tc>
            </w:tr>
            <w:tr w:rsidR="002F5C70" w:rsidRPr="00A43DF1" w:rsidTr="002F5C70">
              <w:tc>
                <w:tcPr>
                  <w:tcW w:w="1843" w:type="dxa"/>
                </w:tcPr>
                <w:p w:rsidR="002F5C70" w:rsidRPr="00A43DF1" w:rsidRDefault="002F5C70" w:rsidP="006A104D"/>
              </w:tc>
              <w:tc>
                <w:tcPr>
                  <w:tcW w:w="567" w:type="dxa"/>
                </w:tcPr>
                <w:p w:rsidR="002F5C70" w:rsidRPr="00A43DF1" w:rsidRDefault="002F5C70" w:rsidP="006A104D"/>
              </w:tc>
              <w:tc>
                <w:tcPr>
                  <w:tcW w:w="993" w:type="dxa"/>
                </w:tcPr>
                <w:p w:rsidR="002F5C70" w:rsidRPr="00A43DF1" w:rsidRDefault="002F5C70" w:rsidP="006A104D"/>
              </w:tc>
              <w:tc>
                <w:tcPr>
                  <w:tcW w:w="1275" w:type="dxa"/>
                </w:tcPr>
                <w:p w:rsidR="002F5C70" w:rsidRPr="00A43DF1" w:rsidRDefault="002F5C70" w:rsidP="006A104D"/>
              </w:tc>
              <w:tc>
                <w:tcPr>
                  <w:tcW w:w="1418" w:type="dxa"/>
                </w:tcPr>
                <w:p w:rsidR="002F5C70" w:rsidRPr="00A43DF1" w:rsidRDefault="002F5C70" w:rsidP="006A104D"/>
              </w:tc>
              <w:tc>
                <w:tcPr>
                  <w:tcW w:w="850" w:type="dxa"/>
                </w:tcPr>
                <w:p w:rsidR="002F5C70" w:rsidRPr="00A43DF1" w:rsidRDefault="002F5C70" w:rsidP="006A104D"/>
              </w:tc>
              <w:tc>
                <w:tcPr>
                  <w:tcW w:w="1276" w:type="dxa"/>
                </w:tcPr>
                <w:p w:rsidR="002F5C70" w:rsidRPr="002F5C70" w:rsidRDefault="002F5C70" w:rsidP="006A104D"/>
              </w:tc>
              <w:tc>
                <w:tcPr>
                  <w:tcW w:w="992" w:type="dxa"/>
                </w:tcPr>
                <w:p w:rsidR="002F5C70" w:rsidRPr="002F5C70" w:rsidRDefault="002F5C70" w:rsidP="006A104D"/>
              </w:tc>
              <w:tc>
                <w:tcPr>
                  <w:tcW w:w="1560" w:type="dxa"/>
                </w:tcPr>
                <w:p w:rsidR="002F5C70" w:rsidRPr="00A43DF1" w:rsidRDefault="002F5C70" w:rsidP="006A104D"/>
              </w:tc>
              <w:tc>
                <w:tcPr>
                  <w:tcW w:w="1275" w:type="dxa"/>
                </w:tcPr>
                <w:p w:rsidR="002F5C70" w:rsidRPr="00A43DF1" w:rsidRDefault="002F5C70" w:rsidP="006A10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F5C70" w:rsidRPr="00A43DF1" w:rsidRDefault="002F5C70" w:rsidP="006A104D"/>
              </w:tc>
              <w:tc>
                <w:tcPr>
                  <w:tcW w:w="567" w:type="dxa"/>
                </w:tcPr>
                <w:p w:rsidR="002F5C70" w:rsidRPr="00A43DF1" w:rsidRDefault="002F5C70" w:rsidP="006A104D"/>
              </w:tc>
              <w:tc>
                <w:tcPr>
                  <w:tcW w:w="992" w:type="dxa"/>
                </w:tcPr>
                <w:p w:rsidR="002F5C70" w:rsidRPr="00A43DF1" w:rsidRDefault="002F5C70" w:rsidP="006A104D"/>
              </w:tc>
            </w:tr>
          </w:tbl>
          <w:p w:rsidR="002F5C70" w:rsidRPr="00A43DF1" w:rsidRDefault="002F5C70" w:rsidP="002F5C70">
            <w:pPr>
              <w:jc w:val="right"/>
              <w:rPr>
                <w:b/>
              </w:rPr>
            </w:pPr>
          </w:p>
          <w:p w:rsidR="002F5C70" w:rsidRPr="00A43DF1" w:rsidRDefault="002F5C70" w:rsidP="002F5C70">
            <w:pPr>
              <w:ind w:right="-242"/>
              <w:jc w:val="right"/>
              <w:rPr>
                <w:b/>
              </w:rPr>
            </w:pPr>
            <w:r w:rsidRPr="00A43DF1">
              <w:rPr>
                <w:b/>
              </w:rPr>
              <w:t>Таблица №2</w:t>
            </w:r>
          </w:p>
          <w:tbl>
            <w:tblPr>
              <w:tblW w:w="1495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1559"/>
              <w:gridCol w:w="566"/>
              <w:gridCol w:w="851"/>
              <w:gridCol w:w="850"/>
              <w:gridCol w:w="851"/>
              <w:gridCol w:w="850"/>
              <w:gridCol w:w="851"/>
              <w:gridCol w:w="709"/>
              <w:gridCol w:w="567"/>
              <w:gridCol w:w="645"/>
              <w:gridCol w:w="772"/>
              <w:gridCol w:w="673"/>
              <w:gridCol w:w="657"/>
              <w:gridCol w:w="902"/>
              <w:gridCol w:w="1559"/>
              <w:gridCol w:w="1559"/>
            </w:tblGrid>
            <w:tr w:rsidR="002F5C70" w:rsidRPr="00D92E90" w:rsidTr="002F5C70">
              <w:trPr>
                <w:trHeight w:val="394"/>
              </w:trPr>
              <w:tc>
                <w:tcPr>
                  <w:tcW w:w="534" w:type="dxa"/>
                  <w:vMerge w:val="restart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ИГЭ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proofErr w:type="spellStart"/>
                  <w:r w:rsidRPr="00D92E90">
                    <w:t>Наим</w:t>
                  </w:r>
                  <w:proofErr w:type="spellEnd"/>
                  <w:r w:rsidRPr="00D92E90">
                    <w:t>. Гр основания</w:t>
                  </w:r>
                </w:p>
              </w:tc>
              <w:tc>
                <w:tcPr>
                  <w:tcW w:w="566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Отметка залегания слоя</w:t>
                  </w: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Плотность грунта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Естественная влажность</w:t>
                  </w:r>
                  <w:r w:rsidRPr="00D92E90">
                    <w:rPr>
                      <w:lang w:val="en-US"/>
                    </w:rPr>
                    <w:t>,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  <w:rPr>
                      <w:lang w:val="en-US"/>
                    </w:rPr>
                  </w:pPr>
                  <w:r w:rsidRPr="00D92E90">
                    <w:rPr>
                      <w:lang w:val="en-US"/>
                    </w:rPr>
                    <w:t>W</w:t>
                  </w:r>
                  <w:r w:rsidRPr="00D92E90">
                    <w:t>,</w:t>
                  </w:r>
                  <w:r w:rsidRPr="00D92E90">
                    <w:rPr>
                      <w:lang w:val="en-US"/>
                    </w:rPr>
                    <w:t xml:space="preserve"> %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 xml:space="preserve">Влажность на границе текучести, </w:t>
                  </w:r>
                  <w:proofErr w:type="gramStart"/>
                  <w:r w:rsidRPr="00D92E90">
                    <w:rPr>
                      <w:lang w:val="en-US"/>
                    </w:rPr>
                    <w:t>W</w:t>
                  </w:r>
                  <w:proofErr w:type="gramEnd"/>
                  <w:r w:rsidRPr="00D92E90">
                    <w:t>т, %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08" w:right="-108"/>
                    <w:jc w:val="center"/>
                  </w:pPr>
                  <w:r w:rsidRPr="00D92E90">
                    <w:t>Коэффициент пористости,</w:t>
                  </w:r>
                </w:p>
                <w:p w:rsidR="002F5C70" w:rsidRPr="00D92E90" w:rsidRDefault="002F5C70" w:rsidP="006A104D">
                  <w:pPr>
                    <w:ind w:left="-108" w:right="-108"/>
                    <w:jc w:val="center"/>
                  </w:pPr>
                  <w:r w:rsidRPr="00D92E90">
                    <w:t>е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Угол внутреннего трения, φ˚</w:t>
                  </w:r>
                </w:p>
              </w:tc>
              <w:tc>
                <w:tcPr>
                  <w:tcW w:w="2232" w:type="dxa"/>
                  <w:gridSpan w:val="3"/>
                  <w:vMerge w:val="restart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Удельное сцепление, С, кПа</w:t>
                  </w:r>
                </w:p>
              </w:tc>
              <w:tc>
                <w:tcPr>
                  <w:tcW w:w="1559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113" w:right="-3"/>
                    <w:jc w:val="center"/>
                  </w:pPr>
                  <w:r w:rsidRPr="00D92E90">
                    <w:t>Модуль осадки при разных нагрузках при наличии слабых грунтов</w:t>
                  </w:r>
                </w:p>
              </w:tc>
              <w:tc>
                <w:tcPr>
                  <w:tcW w:w="1559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113" w:right="-3"/>
                    <w:jc w:val="center"/>
                  </w:pPr>
                  <w:proofErr w:type="spellStart"/>
                  <w:r w:rsidRPr="00D92E90">
                    <w:t>Коэ</w:t>
                  </w:r>
                  <w:proofErr w:type="gramStart"/>
                  <w:r w:rsidRPr="00D92E90">
                    <w:t>.п</w:t>
                  </w:r>
                  <w:proofErr w:type="gramEnd"/>
                  <w:r w:rsidRPr="00D92E90">
                    <w:t>ористости</w:t>
                  </w:r>
                  <w:proofErr w:type="spellEnd"/>
                  <w:r w:rsidRPr="00D92E90">
                    <w:t xml:space="preserve"> при разных нагрузках при наличии слабых грунтов</w:t>
                  </w:r>
                </w:p>
              </w:tc>
            </w:tr>
            <w:tr w:rsidR="002F5C70" w:rsidRPr="00D92E90" w:rsidTr="002F5C70">
              <w:trPr>
                <w:cantSplit/>
                <w:trHeight w:val="317"/>
              </w:trPr>
              <w:tc>
                <w:tcPr>
                  <w:tcW w:w="534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566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  <w:rPr>
                      <w:vertAlign w:val="superscript"/>
                    </w:rPr>
                  </w:pPr>
                  <w:r w:rsidRPr="00D92E90">
                    <w:t xml:space="preserve">при естественной влажности, ρ, </w:t>
                  </w:r>
                  <w:proofErr w:type="gramStart"/>
                  <w:r w:rsidRPr="00D92E90">
                    <w:t>г</w:t>
                  </w:r>
                  <w:proofErr w:type="gramEnd"/>
                  <w:r w:rsidRPr="00D92E90">
                    <w:t>/см</w:t>
                  </w:r>
                  <w:r w:rsidRPr="00D92E90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Сухого грунта,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ρ</w:t>
                  </w:r>
                  <w:r w:rsidRPr="00D92E90">
                    <w:rPr>
                      <w:vertAlign w:val="subscript"/>
                    </w:rPr>
                    <w:t>d</w:t>
                  </w:r>
                  <w:r w:rsidRPr="00D92E90">
                    <w:t>, г/см3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Частиц грунта,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ρ</w:t>
                  </w:r>
                  <w:r w:rsidRPr="00D92E90">
                    <w:rPr>
                      <w:vertAlign w:val="subscript"/>
                    </w:rPr>
                    <w:t>s</w:t>
                  </w:r>
                  <w:r w:rsidRPr="00D92E90">
                    <w:t>, г/см3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984" w:type="dxa"/>
                  <w:gridSpan w:val="3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2232" w:type="dxa"/>
                  <w:gridSpan w:val="3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</w:tr>
            <w:tr w:rsidR="002F5C70" w:rsidRPr="00D92E90" w:rsidTr="002F5C70">
              <w:trPr>
                <w:cantSplit/>
                <w:trHeight w:val="2204"/>
              </w:trPr>
              <w:tc>
                <w:tcPr>
                  <w:tcW w:w="534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566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1" w:type="dxa"/>
                  <w:vMerge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0" w:type="dxa"/>
                  <w:vMerge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1" w:type="dxa"/>
                  <w:vMerge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нормативное</w:t>
                  </w:r>
                </w:p>
              </w:tc>
              <w:tc>
                <w:tcPr>
                  <w:tcW w:w="645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по деформациям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(а=0,85)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по несущей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способности (а=0,95)</w:t>
                  </w:r>
                </w:p>
              </w:tc>
              <w:tc>
                <w:tcPr>
                  <w:tcW w:w="673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нормативное</w:t>
                  </w:r>
                </w:p>
              </w:tc>
              <w:tc>
                <w:tcPr>
                  <w:tcW w:w="657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по деформациям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(а=0,85)</w:t>
                  </w:r>
                </w:p>
              </w:tc>
              <w:tc>
                <w:tcPr>
                  <w:tcW w:w="902" w:type="dxa"/>
                  <w:textDirection w:val="btLr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по несущей</w:t>
                  </w:r>
                </w:p>
                <w:p w:rsidR="002F5C70" w:rsidRPr="00D92E90" w:rsidRDefault="002F5C70" w:rsidP="006A104D">
                  <w:pPr>
                    <w:ind w:left="-142" w:right="-108"/>
                    <w:jc w:val="center"/>
                  </w:pPr>
                  <w:r w:rsidRPr="00D92E90">
                    <w:t>способности (а=0,95)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</w:tr>
            <w:tr w:rsidR="002F5C70" w:rsidRPr="00D92E90" w:rsidTr="002F5C70">
              <w:tc>
                <w:tcPr>
                  <w:tcW w:w="534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566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F5C70" w:rsidRPr="00D92E90" w:rsidRDefault="002F5C70" w:rsidP="006A104D">
                  <w:pPr>
                    <w:ind w:left="-142" w:right="-108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645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772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673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657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902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F5C70" w:rsidRPr="00D92E90" w:rsidRDefault="002F5C70" w:rsidP="006A104D">
                  <w:pPr>
                    <w:jc w:val="center"/>
                  </w:pPr>
                </w:p>
              </w:tc>
            </w:tr>
          </w:tbl>
          <w:p w:rsidR="00772ACD" w:rsidRPr="00772ACD" w:rsidRDefault="00772ACD" w:rsidP="003E3752">
            <w:pPr>
              <w:rPr>
                <w:rFonts w:asciiTheme="minorHAnsi" w:hAnsiTheme="minorHAnsi"/>
                <w:color w:val="000080"/>
              </w:rPr>
            </w:pPr>
          </w:p>
        </w:tc>
      </w:tr>
      <w:tr w:rsidR="000C3224" w:rsidRPr="00017863" w:rsidTr="00E22A2B">
        <w:trPr>
          <w:trHeight w:val="109"/>
        </w:trPr>
        <w:tc>
          <w:tcPr>
            <w:tcW w:w="21088" w:type="dxa"/>
            <w:gridSpan w:val="3"/>
          </w:tcPr>
          <w:p w:rsidR="000C3224" w:rsidRPr="00CE2E77" w:rsidRDefault="00960640"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6" editas="canvas" style="width:683.75pt;height:9pt;mso-position-horizontal-relative:char;mso-position-vertical-relative:line" coordorigin=",127" coordsize="9431,127">
                  <o:lock v:ext="edit" aspectratio="t"/>
                  <v:shape id="_x0000_s1027" type="#_x0000_t75" style="position:absolute;top:127;width:9431;height:12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333C10" w:rsidRPr="008D6CE2" w:rsidRDefault="00CE482E" w:rsidP="00CE482E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</w:rPr>
      </w:pPr>
      <w:r w:rsidRPr="008D6CE2">
        <w:rPr>
          <w:b/>
          <w:color w:val="000000"/>
          <w:spacing w:val="-7"/>
          <w:sz w:val="23"/>
          <w:szCs w:val="23"/>
          <w:lang w:val="en-US"/>
        </w:rPr>
        <w:tab/>
      </w:r>
      <w:r w:rsidRPr="008D6CE2">
        <w:rPr>
          <w:b/>
          <w:color w:val="000000"/>
          <w:spacing w:val="-7"/>
          <w:sz w:val="23"/>
          <w:szCs w:val="23"/>
          <w:lang w:val="en-US"/>
        </w:rPr>
        <w:tab/>
      </w:r>
      <w:r w:rsidRPr="008D6CE2">
        <w:rPr>
          <w:b/>
          <w:color w:val="000000"/>
          <w:spacing w:val="-7"/>
          <w:sz w:val="23"/>
          <w:szCs w:val="23"/>
          <w:lang w:val="en-US"/>
        </w:rPr>
        <w:tab/>
      </w:r>
    </w:p>
    <w:p w:rsidR="00BE47FF" w:rsidRPr="002A385A" w:rsidRDefault="00333C10" w:rsidP="00132FB1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sz w:val="22"/>
          <w:szCs w:val="22"/>
        </w:rPr>
      </w:pPr>
      <w:r>
        <w:rPr>
          <w:color w:val="000000"/>
          <w:spacing w:val="-7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ab/>
      </w:r>
      <w:r w:rsidR="00BE47FF">
        <w:rPr>
          <w:color w:val="000000"/>
          <w:spacing w:val="-7"/>
          <w:sz w:val="23"/>
          <w:szCs w:val="23"/>
          <w:lang w:val="en-US"/>
        </w:rPr>
        <w:tab/>
      </w:r>
      <w:r w:rsidR="00BE47FF">
        <w:rPr>
          <w:color w:val="000000"/>
          <w:spacing w:val="-7"/>
          <w:sz w:val="23"/>
          <w:szCs w:val="23"/>
          <w:lang w:val="en-US"/>
        </w:rPr>
        <w:tab/>
      </w:r>
    </w:p>
    <w:p w:rsidR="00BE47FF" w:rsidRPr="002A385A" w:rsidRDefault="00BE47FF" w:rsidP="00BE47FF">
      <w:pPr>
        <w:jc w:val="both"/>
        <w:rPr>
          <w:b/>
          <w:sz w:val="22"/>
          <w:szCs w:val="22"/>
        </w:rPr>
      </w:pPr>
    </w:p>
    <w:p w:rsidR="00CE482E" w:rsidRPr="005B678C" w:rsidRDefault="00CE482E" w:rsidP="00BE47FF">
      <w:pPr>
        <w:jc w:val="both"/>
        <w:rPr>
          <w:sz w:val="22"/>
          <w:szCs w:val="22"/>
        </w:rPr>
      </w:pPr>
    </w:p>
    <w:sectPr w:rsidR="00CE482E" w:rsidRPr="005B678C" w:rsidSect="003E3752">
      <w:pgSz w:w="16838" w:h="11906" w:orient="landscape"/>
      <w:pgMar w:top="284" w:right="261" w:bottom="284" w:left="2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E0" w:rsidRDefault="004908E0">
      <w:r>
        <w:separator/>
      </w:r>
    </w:p>
  </w:endnote>
  <w:endnote w:type="continuationSeparator" w:id="0">
    <w:p w:rsidR="004908E0" w:rsidRDefault="0049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E0" w:rsidRDefault="004908E0">
      <w:r>
        <w:separator/>
      </w:r>
    </w:p>
  </w:footnote>
  <w:footnote w:type="continuationSeparator" w:id="0">
    <w:p w:rsidR="004908E0" w:rsidRDefault="00490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51"/>
    <w:multiLevelType w:val="hybridMultilevel"/>
    <w:tmpl w:val="B7AE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B1401"/>
    <w:multiLevelType w:val="singleLevel"/>
    <w:tmpl w:val="436624FC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23"/>
    <w:rsid w:val="00000391"/>
    <w:rsid w:val="00003B04"/>
    <w:rsid w:val="00014A05"/>
    <w:rsid w:val="00017863"/>
    <w:rsid w:val="000256E0"/>
    <w:rsid w:val="00025E1A"/>
    <w:rsid w:val="00055796"/>
    <w:rsid w:val="00061F04"/>
    <w:rsid w:val="00066FFF"/>
    <w:rsid w:val="000700F5"/>
    <w:rsid w:val="0009559D"/>
    <w:rsid w:val="000A7294"/>
    <w:rsid w:val="000C3224"/>
    <w:rsid w:val="000D4859"/>
    <w:rsid w:val="001136F6"/>
    <w:rsid w:val="001204A9"/>
    <w:rsid w:val="00132FB1"/>
    <w:rsid w:val="00155EFC"/>
    <w:rsid w:val="00161735"/>
    <w:rsid w:val="0016752B"/>
    <w:rsid w:val="001856F4"/>
    <w:rsid w:val="001D0F6C"/>
    <w:rsid w:val="001D2FEA"/>
    <w:rsid w:val="001D4E05"/>
    <w:rsid w:val="001E07C5"/>
    <w:rsid w:val="001E1E71"/>
    <w:rsid w:val="00201161"/>
    <w:rsid w:val="00210655"/>
    <w:rsid w:val="002644C3"/>
    <w:rsid w:val="00265CA6"/>
    <w:rsid w:val="002A385A"/>
    <w:rsid w:val="002A6381"/>
    <w:rsid w:val="002F069F"/>
    <w:rsid w:val="002F5C70"/>
    <w:rsid w:val="00300B3B"/>
    <w:rsid w:val="0030496C"/>
    <w:rsid w:val="00310564"/>
    <w:rsid w:val="0032218F"/>
    <w:rsid w:val="00333C10"/>
    <w:rsid w:val="00386EC7"/>
    <w:rsid w:val="003E2EB8"/>
    <w:rsid w:val="003E3752"/>
    <w:rsid w:val="003F394E"/>
    <w:rsid w:val="004359BD"/>
    <w:rsid w:val="004908E0"/>
    <w:rsid w:val="004B6457"/>
    <w:rsid w:val="004C6FFC"/>
    <w:rsid w:val="004D1ED2"/>
    <w:rsid w:val="004D6C2F"/>
    <w:rsid w:val="004E2760"/>
    <w:rsid w:val="004F02C3"/>
    <w:rsid w:val="00540767"/>
    <w:rsid w:val="00567E1E"/>
    <w:rsid w:val="00591EBA"/>
    <w:rsid w:val="005A0A6D"/>
    <w:rsid w:val="005B6DE3"/>
    <w:rsid w:val="005D4A41"/>
    <w:rsid w:val="005D723B"/>
    <w:rsid w:val="005E2320"/>
    <w:rsid w:val="00617AE2"/>
    <w:rsid w:val="0063452B"/>
    <w:rsid w:val="006801CB"/>
    <w:rsid w:val="006C4354"/>
    <w:rsid w:val="006E7326"/>
    <w:rsid w:val="00701ACC"/>
    <w:rsid w:val="007045A4"/>
    <w:rsid w:val="007168B5"/>
    <w:rsid w:val="00731C36"/>
    <w:rsid w:val="007325F6"/>
    <w:rsid w:val="00772ACD"/>
    <w:rsid w:val="00783E16"/>
    <w:rsid w:val="007951D7"/>
    <w:rsid w:val="007D7B76"/>
    <w:rsid w:val="007F438D"/>
    <w:rsid w:val="0082232D"/>
    <w:rsid w:val="00825D22"/>
    <w:rsid w:val="00842E38"/>
    <w:rsid w:val="008544C9"/>
    <w:rsid w:val="00872CC3"/>
    <w:rsid w:val="00886F30"/>
    <w:rsid w:val="008A452D"/>
    <w:rsid w:val="008A7295"/>
    <w:rsid w:val="008C0144"/>
    <w:rsid w:val="008D2E97"/>
    <w:rsid w:val="008D6CE2"/>
    <w:rsid w:val="00914D51"/>
    <w:rsid w:val="00947E23"/>
    <w:rsid w:val="00960640"/>
    <w:rsid w:val="009957E6"/>
    <w:rsid w:val="009D3822"/>
    <w:rsid w:val="009F321F"/>
    <w:rsid w:val="009F4CAE"/>
    <w:rsid w:val="00A25425"/>
    <w:rsid w:val="00A4573C"/>
    <w:rsid w:val="00A8291E"/>
    <w:rsid w:val="00A91106"/>
    <w:rsid w:val="00AA481C"/>
    <w:rsid w:val="00AB361D"/>
    <w:rsid w:val="00AE4C0C"/>
    <w:rsid w:val="00AF264A"/>
    <w:rsid w:val="00B123F1"/>
    <w:rsid w:val="00B24904"/>
    <w:rsid w:val="00B64E0C"/>
    <w:rsid w:val="00B90107"/>
    <w:rsid w:val="00B94783"/>
    <w:rsid w:val="00BA64D7"/>
    <w:rsid w:val="00BB2B19"/>
    <w:rsid w:val="00BD03A2"/>
    <w:rsid w:val="00BE47FF"/>
    <w:rsid w:val="00C10CD8"/>
    <w:rsid w:val="00C2635A"/>
    <w:rsid w:val="00C30D48"/>
    <w:rsid w:val="00C649B8"/>
    <w:rsid w:val="00C7154E"/>
    <w:rsid w:val="00CA1965"/>
    <w:rsid w:val="00CA409D"/>
    <w:rsid w:val="00CA740D"/>
    <w:rsid w:val="00CB776E"/>
    <w:rsid w:val="00CC78BA"/>
    <w:rsid w:val="00CE2E77"/>
    <w:rsid w:val="00CE482E"/>
    <w:rsid w:val="00CF6504"/>
    <w:rsid w:val="00D20EBE"/>
    <w:rsid w:val="00D2387D"/>
    <w:rsid w:val="00D26F8C"/>
    <w:rsid w:val="00D37DF5"/>
    <w:rsid w:val="00D91DBB"/>
    <w:rsid w:val="00DC216D"/>
    <w:rsid w:val="00E07AFB"/>
    <w:rsid w:val="00E10771"/>
    <w:rsid w:val="00E13C08"/>
    <w:rsid w:val="00E22A2B"/>
    <w:rsid w:val="00E47ADC"/>
    <w:rsid w:val="00E602AB"/>
    <w:rsid w:val="00E6343E"/>
    <w:rsid w:val="00E85465"/>
    <w:rsid w:val="00E96C05"/>
    <w:rsid w:val="00EA012A"/>
    <w:rsid w:val="00EB1A20"/>
    <w:rsid w:val="00EC18AB"/>
    <w:rsid w:val="00EC783E"/>
    <w:rsid w:val="00EF20A1"/>
    <w:rsid w:val="00F14DF0"/>
    <w:rsid w:val="00F62DD7"/>
    <w:rsid w:val="00F70238"/>
    <w:rsid w:val="00F77524"/>
    <w:rsid w:val="00F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5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F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2E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6FFC"/>
    <w:rPr>
      <w:b/>
      <w:bCs/>
      <w:sz w:val="24"/>
      <w:szCs w:val="24"/>
    </w:rPr>
  </w:style>
  <w:style w:type="paragraph" w:styleId="a5">
    <w:name w:val="Body Text"/>
    <w:basedOn w:val="a"/>
    <w:link w:val="a6"/>
    <w:rsid w:val="00CE482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E482E"/>
    <w:rPr>
      <w:sz w:val="28"/>
      <w:szCs w:val="28"/>
    </w:rPr>
  </w:style>
  <w:style w:type="character" w:customStyle="1" w:styleId="a7">
    <w:name w:val="Основной шрифт"/>
    <w:rsid w:val="00CE482E"/>
  </w:style>
  <w:style w:type="paragraph" w:customStyle="1" w:styleId="a8">
    <w:name w:val="a"/>
    <w:basedOn w:val="a"/>
    <w:rsid w:val="008C0144"/>
    <w:pPr>
      <w:spacing w:before="100" w:beforeAutospacing="1" w:after="100" w:afterAutospacing="1"/>
    </w:pPr>
  </w:style>
  <w:style w:type="character" w:styleId="a9">
    <w:name w:val="Hyperlink"/>
    <w:basedOn w:val="a0"/>
    <w:rsid w:val="00B123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5C7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E22A2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E22A2B"/>
    <w:rPr>
      <w:i/>
      <w:iCs/>
      <w:color w:val="000000"/>
      <w:sz w:val="24"/>
      <w:szCs w:val="24"/>
    </w:rPr>
  </w:style>
  <w:style w:type="character" w:styleId="ab">
    <w:name w:val="Intense Emphasis"/>
    <w:basedOn w:val="a0"/>
    <w:uiPriority w:val="21"/>
    <w:qFormat/>
    <w:rsid w:val="00E22A2B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Инкомстройсервис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alena</dc:creator>
  <cp:keywords/>
  <dc:description/>
  <cp:lastModifiedBy>alena</cp:lastModifiedBy>
  <cp:revision>4</cp:revision>
  <cp:lastPrinted>2011-07-01T07:11:00Z</cp:lastPrinted>
  <dcterms:created xsi:type="dcterms:W3CDTF">2011-10-20T08:07:00Z</dcterms:created>
  <dcterms:modified xsi:type="dcterms:W3CDTF">2014-04-25T07:22:00Z</dcterms:modified>
</cp:coreProperties>
</file>